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FF261A" w14:textId="77777777" w:rsidR="002E3D55" w:rsidRPr="00915B46" w:rsidRDefault="002E3D55" w:rsidP="002E3D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915B46">
        <w:rPr>
          <w:rFonts w:ascii="Times New Roman" w:eastAsia="Times New Roman" w:hAnsi="Times New Roman" w:cs="Times New Roman"/>
          <w:b/>
          <w:iCs/>
          <w:sz w:val="24"/>
          <w:szCs w:val="24"/>
          <w:lang w:eastAsia="cs-CZ"/>
        </w:rPr>
        <w:t>Mechanika tekutin</w:t>
      </w:r>
    </w:p>
    <w:p w14:paraId="50658964" w14:textId="77777777" w:rsidR="002E3D55" w:rsidRPr="00915B46" w:rsidRDefault="002E3D55" w:rsidP="00C843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15B46">
        <w:rPr>
          <w:rFonts w:ascii="Times New Roman" w:eastAsia="Times New Roman" w:hAnsi="Times New Roman" w:cs="Times New Roman"/>
          <w:sz w:val="24"/>
          <w:szCs w:val="24"/>
          <w:lang w:eastAsia="cs-CZ"/>
        </w:rPr>
        <w:t>Hydrostatika</w:t>
      </w:r>
      <w:r w:rsidR="00C843BE" w:rsidRPr="00915B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(Archimedův zákon, Pascalův zákon, Eulerova rovnice hydrostatiky – hydrostatický tlak)</w:t>
      </w:r>
      <w:r w:rsidRPr="00915B46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625498EB" w14:textId="77777777" w:rsidR="002E3D55" w:rsidRPr="00915B46" w:rsidRDefault="002E3D55" w:rsidP="002E3D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15B46">
        <w:rPr>
          <w:rFonts w:ascii="Times New Roman" w:eastAsia="Times New Roman" w:hAnsi="Times New Roman" w:cs="Times New Roman"/>
          <w:sz w:val="24"/>
          <w:szCs w:val="24"/>
          <w:lang w:eastAsia="cs-CZ"/>
        </w:rPr>
        <w:t>Zákl</w:t>
      </w:r>
      <w:r w:rsidR="001C2423" w:rsidRPr="00915B46"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  <w:r w:rsidRPr="00915B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dní rovnice proudění </w:t>
      </w:r>
      <w:proofErr w:type="gramStart"/>
      <w:r w:rsidRPr="00915B46">
        <w:rPr>
          <w:rFonts w:ascii="Times New Roman" w:eastAsia="Times New Roman" w:hAnsi="Times New Roman" w:cs="Times New Roman"/>
          <w:sz w:val="24"/>
          <w:szCs w:val="24"/>
          <w:lang w:eastAsia="cs-CZ"/>
        </w:rPr>
        <w:t>kapalin - rovnice</w:t>
      </w:r>
      <w:proofErr w:type="gramEnd"/>
      <w:r w:rsidRPr="00915B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kontinuity, inženýrská </w:t>
      </w:r>
      <w:proofErr w:type="spellStart"/>
      <w:r w:rsidRPr="00915B46">
        <w:rPr>
          <w:rFonts w:ascii="Times New Roman" w:eastAsia="Times New Roman" w:hAnsi="Times New Roman" w:cs="Times New Roman"/>
          <w:sz w:val="24"/>
          <w:szCs w:val="24"/>
          <w:lang w:eastAsia="cs-CZ"/>
        </w:rPr>
        <w:t>Bernou</w:t>
      </w:r>
      <w:r w:rsidR="001C2423" w:rsidRPr="00915B46">
        <w:rPr>
          <w:rFonts w:ascii="Times New Roman" w:eastAsia="Times New Roman" w:hAnsi="Times New Roman" w:cs="Times New Roman"/>
          <w:sz w:val="24"/>
          <w:szCs w:val="24"/>
          <w:lang w:eastAsia="cs-CZ"/>
        </w:rPr>
        <w:t>l</w:t>
      </w:r>
      <w:r w:rsidRPr="00915B46">
        <w:rPr>
          <w:rFonts w:ascii="Times New Roman" w:eastAsia="Times New Roman" w:hAnsi="Times New Roman" w:cs="Times New Roman"/>
          <w:sz w:val="24"/>
          <w:szCs w:val="24"/>
          <w:lang w:eastAsia="cs-CZ"/>
        </w:rPr>
        <w:t>liho</w:t>
      </w:r>
      <w:proofErr w:type="spellEnd"/>
      <w:r w:rsidRPr="00915B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rovnice a jejich aplikace.</w:t>
      </w:r>
    </w:p>
    <w:p w14:paraId="627B562C" w14:textId="77777777" w:rsidR="002E3D55" w:rsidRPr="00915B46" w:rsidRDefault="002E3D55" w:rsidP="002E3D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15B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Proudění nestlačitelné tekutiny potrubím (místní a třecí ztráty, určení ztrátových součinitelů). </w:t>
      </w:r>
    </w:p>
    <w:p w14:paraId="30A5B7EB" w14:textId="77777777" w:rsidR="002E3D55" w:rsidRPr="00915B46" w:rsidRDefault="002E3D55" w:rsidP="002E3D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15B46">
        <w:rPr>
          <w:rFonts w:ascii="Times New Roman" w:eastAsia="Times New Roman" w:hAnsi="Times New Roman" w:cs="Times New Roman"/>
          <w:sz w:val="24"/>
          <w:szCs w:val="24"/>
          <w:lang w:eastAsia="cs-CZ"/>
        </w:rPr>
        <w:t>Základy teorie podobnosti. Základní bezrozměrná kritéri</w:t>
      </w:r>
      <w:r w:rsidR="00C843BE" w:rsidRPr="00915B46"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  <w:r w:rsidRPr="00915B46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608D755B" w14:textId="77777777" w:rsidR="002E3D55" w:rsidRPr="00915B46" w:rsidRDefault="002E3D55" w:rsidP="002E3D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15B46">
        <w:rPr>
          <w:rFonts w:ascii="Times New Roman" w:eastAsia="Times New Roman" w:hAnsi="Times New Roman" w:cs="Times New Roman"/>
          <w:sz w:val="24"/>
          <w:szCs w:val="24"/>
          <w:lang w:eastAsia="cs-CZ"/>
        </w:rPr>
        <w:t>Laminární a turbulentní proudění v trubce kruhového průřezu. Základní pojmy z turbulence.</w:t>
      </w:r>
    </w:p>
    <w:p w14:paraId="2DDC0CBC" w14:textId="77777777" w:rsidR="002E3D55" w:rsidRPr="00915B46" w:rsidRDefault="002E3D55" w:rsidP="002E3D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15B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Obtékání těles. Vztlaková a odporová síla. </w:t>
      </w:r>
      <w:r w:rsidR="00943B05" w:rsidRPr="00915B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Součinitel odporu. </w:t>
      </w:r>
      <w:r w:rsidRPr="00915B46">
        <w:rPr>
          <w:rFonts w:ascii="Times New Roman" w:eastAsia="Times New Roman" w:hAnsi="Times New Roman" w:cs="Times New Roman"/>
          <w:sz w:val="24"/>
          <w:szCs w:val="24"/>
          <w:lang w:eastAsia="cs-CZ"/>
        </w:rPr>
        <w:t>Odtržení proudu.</w:t>
      </w:r>
    </w:p>
    <w:p w14:paraId="6DE1589E" w14:textId="77777777" w:rsidR="002E3D55" w:rsidRPr="00915B46" w:rsidRDefault="002E3D55" w:rsidP="002E3D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15B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Proudění stlačitelné tekutiny. </w:t>
      </w:r>
      <w:proofErr w:type="spellStart"/>
      <w:r w:rsidRPr="00915B46">
        <w:rPr>
          <w:rFonts w:ascii="Times New Roman" w:eastAsia="Times New Roman" w:hAnsi="Times New Roman" w:cs="Times New Roman"/>
          <w:sz w:val="24"/>
          <w:szCs w:val="24"/>
          <w:lang w:eastAsia="cs-CZ"/>
        </w:rPr>
        <w:t>Jednorozměrové</w:t>
      </w:r>
      <w:proofErr w:type="spellEnd"/>
      <w:r w:rsidRPr="00915B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15B46">
        <w:rPr>
          <w:rFonts w:ascii="Times New Roman" w:eastAsia="Times New Roman" w:hAnsi="Times New Roman" w:cs="Times New Roman"/>
          <w:sz w:val="24"/>
          <w:szCs w:val="24"/>
          <w:lang w:eastAsia="cs-CZ"/>
        </w:rPr>
        <w:t>izoentropické</w:t>
      </w:r>
      <w:proofErr w:type="spellEnd"/>
      <w:r w:rsidRPr="00915B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proudění. Výtoková a maximální rychlost. Rychlost zvuk</w:t>
      </w:r>
      <w:r w:rsidR="00261E9E" w:rsidRPr="00915B46">
        <w:rPr>
          <w:rFonts w:ascii="Times New Roman" w:eastAsia="Times New Roman" w:hAnsi="Times New Roman" w:cs="Times New Roman"/>
          <w:sz w:val="24"/>
          <w:szCs w:val="24"/>
          <w:lang w:eastAsia="cs-CZ"/>
        </w:rPr>
        <w:t>u. Machovo číslo. Kritický stav</w:t>
      </w:r>
      <w:r w:rsidRPr="00915B46">
        <w:rPr>
          <w:rFonts w:ascii="Times New Roman" w:eastAsia="Times New Roman" w:hAnsi="Times New Roman" w:cs="Times New Roman"/>
          <w:sz w:val="24"/>
          <w:szCs w:val="24"/>
          <w:lang w:eastAsia="cs-CZ"/>
        </w:rPr>
        <w:t>. Proudění tryskami a difuzory.</w:t>
      </w:r>
    </w:p>
    <w:p w14:paraId="79119ACF" w14:textId="77777777" w:rsidR="002E3D55" w:rsidRPr="00915B46" w:rsidRDefault="002E3D55" w:rsidP="002E3D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915B46">
        <w:rPr>
          <w:rFonts w:ascii="Times New Roman" w:eastAsia="Times New Roman" w:hAnsi="Times New Roman" w:cs="Times New Roman"/>
          <w:b/>
          <w:iCs/>
          <w:sz w:val="24"/>
          <w:szCs w:val="24"/>
          <w:lang w:eastAsia="cs-CZ"/>
        </w:rPr>
        <w:t>Termomechanika</w:t>
      </w:r>
    </w:p>
    <w:p w14:paraId="336CE951" w14:textId="77777777" w:rsidR="00C843BE" w:rsidRPr="00915B46" w:rsidRDefault="00C843BE" w:rsidP="00EF6B50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5B46">
        <w:rPr>
          <w:rFonts w:ascii="Times New Roman" w:hAnsi="Times New Roman" w:cs="Times New Roman"/>
          <w:sz w:val="24"/>
          <w:szCs w:val="24"/>
        </w:rPr>
        <w:t>Termodynamické stavové a nestavové veličiny. Teplo a práce. Entalpie – její definice a význam pro technické výpočty.</w:t>
      </w:r>
    </w:p>
    <w:p w14:paraId="743F947A" w14:textId="77777777" w:rsidR="002E3D55" w:rsidRPr="00915B46" w:rsidRDefault="002E3D55" w:rsidP="00EF6B5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15B46">
        <w:rPr>
          <w:rFonts w:ascii="Times New Roman" w:eastAsia="Times New Roman" w:hAnsi="Times New Roman" w:cs="Times New Roman"/>
          <w:sz w:val="24"/>
          <w:szCs w:val="24"/>
          <w:lang w:eastAsia="cs-CZ"/>
        </w:rPr>
        <w:t>Základní zákony termodynamiky (</w:t>
      </w:r>
      <w:r w:rsidR="00C843BE" w:rsidRPr="00915B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0. věta termodynamická, 1. věta </w:t>
      </w:r>
      <w:proofErr w:type="spellStart"/>
      <w:r w:rsidR="00C843BE" w:rsidRPr="00915B46">
        <w:rPr>
          <w:rFonts w:ascii="Times New Roman" w:eastAsia="Times New Roman" w:hAnsi="Times New Roman" w:cs="Times New Roman"/>
          <w:sz w:val="24"/>
          <w:szCs w:val="24"/>
          <w:lang w:eastAsia="cs-CZ"/>
        </w:rPr>
        <w:t>td</w:t>
      </w:r>
      <w:proofErr w:type="spellEnd"/>
      <w:r w:rsidR="00C843BE" w:rsidRPr="00915B46">
        <w:rPr>
          <w:rFonts w:ascii="Times New Roman" w:eastAsia="Times New Roman" w:hAnsi="Times New Roman" w:cs="Times New Roman"/>
          <w:sz w:val="24"/>
          <w:szCs w:val="24"/>
          <w:lang w:eastAsia="cs-CZ"/>
        </w:rPr>
        <w:t>. (</w:t>
      </w:r>
      <w:r w:rsidRPr="00915B46">
        <w:rPr>
          <w:rFonts w:ascii="Times New Roman" w:eastAsia="Times New Roman" w:hAnsi="Times New Roman" w:cs="Times New Roman"/>
          <w:sz w:val="24"/>
          <w:szCs w:val="24"/>
          <w:lang w:eastAsia="cs-CZ"/>
        </w:rPr>
        <w:t>1. a 2. tvar</w:t>
      </w:r>
      <w:r w:rsidR="00C843BE" w:rsidRPr="00915B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), </w:t>
      </w:r>
      <w:r w:rsidRPr="00915B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2. věta </w:t>
      </w:r>
      <w:proofErr w:type="spellStart"/>
      <w:r w:rsidRPr="00915B46">
        <w:rPr>
          <w:rFonts w:ascii="Times New Roman" w:eastAsia="Times New Roman" w:hAnsi="Times New Roman" w:cs="Times New Roman"/>
          <w:sz w:val="24"/>
          <w:szCs w:val="24"/>
          <w:lang w:eastAsia="cs-CZ"/>
        </w:rPr>
        <w:t>t</w:t>
      </w:r>
      <w:r w:rsidR="00C843BE" w:rsidRPr="00915B46">
        <w:rPr>
          <w:rFonts w:ascii="Times New Roman" w:eastAsia="Times New Roman" w:hAnsi="Times New Roman" w:cs="Times New Roman"/>
          <w:sz w:val="24"/>
          <w:szCs w:val="24"/>
          <w:lang w:eastAsia="cs-CZ"/>
        </w:rPr>
        <w:t>d</w:t>
      </w:r>
      <w:proofErr w:type="spellEnd"/>
      <w:r w:rsidR="00C843BE" w:rsidRPr="00915B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., 3. věta </w:t>
      </w:r>
      <w:proofErr w:type="spellStart"/>
      <w:r w:rsidR="00C843BE" w:rsidRPr="00915B46">
        <w:rPr>
          <w:rFonts w:ascii="Times New Roman" w:eastAsia="Times New Roman" w:hAnsi="Times New Roman" w:cs="Times New Roman"/>
          <w:sz w:val="24"/>
          <w:szCs w:val="24"/>
          <w:lang w:eastAsia="cs-CZ"/>
        </w:rPr>
        <w:t>td</w:t>
      </w:r>
      <w:proofErr w:type="spellEnd"/>
      <w:r w:rsidR="00C843BE" w:rsidRPr="00915B46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915B46">
        <w:rPr>
          <w:rFonts w:ascii="Times New Roman" w:eastAsia="Times New Roman" w:hAnsi="Times New Roman" w:cs="Times New Roman"/>
          <w:sz w:val="24"/>
          <w:szCs w:val="24"/>
          <w:lang w:eastAsia="cs-CZ"/>
        </w:rPr>
        <w:t>).</w:t>
      </w:r>
    </w:p>
    <w:p w14:paraId="462FF42C" w14:textId="77777777" w:rsidR="002E3D55" w:rsidRPr="00915B46" w:rsidRDefault="002E3D55" w:rsidP="00EF6B5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15B46">
        <w:rPr>
          <w:rFonts w:ascii="Times New Roman" w:eastAsia="Times New Roman" w:hAnsi="Times New Roman" w:cs="Times New Roman"/>
          <w:sz w:val="24"/>
          <w:szCs w:val="24"/>
          <w:lang w:eastAsia="cs-CZ"/>
        </w:rPr>
        <w:t>Ideální plyn a jeho vlastnosti. Stavová rovnice.</w:t>
      </w:r>
      <w:r w:rsidR="00261E9E" w:rsidRPr="00915B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Směsi ideálních plynů.</w:t>
      </w:r>
    </w:p>
    <w:p w14:paraId="38B70C88" w14:textId="084BD39C" w:rsidR="002E3D55" w:rsidRPr="00915B46" w:rsidRDefault="002E3D55" w:rsidP="00EF6B5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15B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Základní </w:t>
      </w:r>
      <w:r w:rsidR="00C843BE" w:rsidRPr="00915B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stavové </w:t>
      </w:r>
      <w:r w:rsidRPr="00915B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vratné změny. Změna izobarická, </w:t>
      </w:r>
      <w:proofErr w:type="spellStart"/>
      <w:r w:rsidRPr="00915B46">
        <w:rPr>
          <w:rFonts w:ascii="Times New Roman" w:eastAsia="Times New Roman" w:hAnsi="Times New Roman" w:cs="Times New Roman"/>
          <w:sz w:val="24"/>
          <w:szCs w:val="24"/>
          <w:lang w:eastAsia="cs-CZ"/>
        </w:rPr>
        <w:t>izochorická</w:t>
      </w:r>
      <w:proofErr w:type="spellEnd"/>
      <w:r w:rsidRPr="00915B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izotermická, adiabatická a polytropická. </w:t>
      </w:r>
    </w:p>
    <w:p w14:paraId="6168A15C" w14:textId="38EEE269" w:rsidR="002E3D55" w:rsidRPr="00915B46" w:rsidRDefault="00261E9E" w:rsidP="00EF6B5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15B46">
        <w:rPr>
          <w:rFonts w:ascii="Times New Roman" w:eastAsia="Times New Roman" w:hAnsi="Times New Roman" w:cs="Times New Roman"/>
          <w:sz w:val="24"/>
          <w:szCs w:val="24"/>
          <w:lang w:eastAsia="cs-CZ"/>
        </w:rPr>
        <w:t>Nevratn</w:t>
      </w:r>
      <w:r w:rsidR="002E3D55" w:rsidRPr="00915B46">
        <w:rPr>
          <w:rFonts w:ascii="Times New Roman" w:eastAsia="Times New Roman" w:hAnsi="Times New Roman" w:cs="Times New Roman"/>
          <w:sz w:val="24"/>
          <w:szCs w:val="24"/>
          <w:lang w:eastAsia="cs-CZ"/>
        </w:rPr>
        <w:t>é stavové změny. Nevratná adiabatická komprese a expanze</w:t>
      </w:r>
      <w:r w:rsidR="00BC62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(t</w:t>
      </w:r>
      <w:r w:rsidR="00915B46" w:rsidRPr="00915B46">
        <w:rPr>
          <w:rFonts w:ascii="Times New Roman" w:eastAsia="Times New Roman" w:hAnsi="Times New Roman" w:cs="Times New Roman"/>
          <w:sz w:val="24"/>
          <w:szCs w:val="24"/>
          <w:lang w:eastAsia="cs-CZ"/>
        </w:rPr>
        <w:t>ermodynamická účinnost</w:t>
      </w:r>
      <w:r w:rsidR="00BC6204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r w:rsidR="00915B46" w:rsidRPr="00915B46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915B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2E3D55" w:rsidRPr="00915B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Škrcení. </w:t>
      </w:r>
    </w:p>
    <w:p w14:paraId="06032C1A" w14:textId="77777777" w:rsidR="002E3D55" w:rsidRPr="00915B46" w:rsidRDefault="002E3D55" w:rsidP="00EF6B5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15B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Chování reálných plynů. Rovnice Van der </w:t>
      </w:r>
      <w:proofErr w:type="spellStart"/>
      <w:r w:rsidRPr="00915B46">
        <w:rPr>
          <w:rFonts w:ascii="Times New Roman" w:eastAsia="Times New Roman" w:hAnsi="Times New Roman" w:cs="Times New Roman"/>
          <w:sz w:val="24"/>
          <w:szCs w:val="24"/>
          <w:lang w:eastAsia="cs-CZ"/>
        </w:rPr>
        <w:t>Waalsova</w:t>
      </w:r>
      <w:proofErr w:type="spellEnd"/>
      <w:r w:rsidR="00943B05" w:rsidRPr="00915B46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915B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943B05" w:rsidRPr="00915B46"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r w:rsidRPr="00915B46">
        <w:rPr>
          <w:rFonts w:ascii="Times New Roman" w:eastAsia="Times New Roman" w:hAnsi="Times New Roman" w:cs="Times New Roman"/>
          <w:sz w:val="24"/>
          <w:szCs w:val="24"/>
          <w:lang w:eastAsia="cs-CZ"/>
        </w:rPr>
        <w:t>lastnosti vodní páry</w:t>
      </w:r>
      <w:r w:rsidR="00943B05" w:rsidRPr="00915B46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915B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42BFA794" w14:textId="1D66408B" w:rsidR="002E3D55" w:rsidRPr="00915B46" w:rsidRDefault="002E3D55" w:rsidP="00EF6B5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15B46">
        <w:rPr>
          <w:rFonts w:ascii="Times New Roman" w:eastAsia="Times New Roman" w:hAnsi="Times New Roman" w:cs="Times New Roman"/>
          <w:sz w:val="24"/>
          <w:szCs w:val="24"/>
          <w:lang w:eastAsia="cs-CZ"/>
        </w:rPr>
        <w:t>Termodynamika tepelných strojů a motorů (</w:t>
      </w:r>
      <w:proofErr w:type="spellStart"/>
      <w:r w:rsidRPr="00915B46">
        <w:rPr>
          <w:rFonts w:ascii="Times New Roman" w:eastAsia="Times New Roman" w:hAnsi="Times New Roman" w:cs="Times New Roman"/>
          <w:sz w:val="24"/>
          <w:szCs w:val="24"/>
          <w:lang w:eastAsia="cs-CZ"/>
        </w:rPr>
        <w:t>Carnotův</w:t>
      </w:r>
      <w:proofErr w:type="spellEnd"/>
      <w:r w:rsidRPr="00915B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oběh a jeho účinnost, pístové spalovací motory, </w:t>
      </w:r>
      <w:r w:rsidR="00EF6B50" w:rsidRPr="00915B46">
        <w:rPr>
          <w:rFonts w:ascii="Times New Roman" w:hAnsi="Times New Roman" w:cs="Times New Roman"/>
          <w:sz w:val="24"/>
          <w:szCs w:val="24"/>
        </w:rPr>
        <w:t>oběh s plynovou turbínou, oběh s parní turbínou</w:t>
      </w:r>
      <w:r w:rsidRPr="00915B46">
        <w:rPr>
          <w:rFonts w:ascii="Times New Roman" w:eastAsia="Times New Roman" w:hAnsi="Times New Roman" w:cs="Times New Roman"/>
          <w:sz w:val="24"/>
          <w:szCs w:val="24"/>
          <w:lang w:eastAsia="cs-CZ"/>
        </w:rPr>
        <w:t>, chladící oběh plynový a parní).</w:t>
      </w:r>
      <w:r w:rsidR="00261E9E" w:rsidRPr="00915B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BC6204">
        <w:rPr>
          <w:rFonts w:ascii="Times New Roman" w:eastAsia="Times New Roman" w:hAnsi="Times New Roman" w:cs="Times New Roman"/>
          <w:sz w:val="24"/>
          <w:szCs w:val="24"/>
          <w:lang w:eastAsia="cs-CZ"/>
        </w:rPr>
        <w:t>Pístový kompresor.</w:t>
      </w:r>
      <w:bookmarkStart w:id="0" w:name="_GoBack"/>
      <w:bookmarkEnd w:id="0"/>
    </w:p>
    <w:p w14:paraId="4D8CB334" w14:textId="77777777" w:rsidR="002E3D55" w:rsidRPr="00915B46" w:rsidRDefault="002E3D55" w:rsidP="00EF6B5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15B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Sdílení tepla – vedením, prouděním a zářením. </w:t>
      </w:r>
      <w:proofErr w:type="spellStart"/>
      <w:r w:rsidRPr="00915B46">
        <w:rPr>
          <w:rFonts w:ascii="Times New Roman" w:eastAsia="Times New Roman" w:hAnsi="Times New Roman" w:cs="Times New Roman"/>
          <w:sz w:val="24"/>
          <w:szCs w:val="24"/>
          <w:lang w:eastAsia="cs-CZ"/>
        </w:rPr>
        <w:t>Jednorozměrové</w:t>
      </w:r>
      <w:proofErr w:type="spellEnd"/>
      <w:r w:rsidRPr="00915B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vedení tepla – základní případy. Volná a nucená konvekce</w:t>
      </w:r>
      <w:r w:rsidR="00EF6B50" w:rsidRPr="00915B46">
        <w:rPr>
          <w:rFonts w:ascii="Times New Roman" w:hAnsi="Times New Roman" w:cs="Times New Roman"/>
          <w:sz w:val="24"/>
          <w:szCs w:val="24"/>
        </w:rPr>
        <w:t>, základní bezrozměrná kritéria a kriteriální rovnice.</w:t>
      </w:r>
      <w:r w:rsidRPr="00915B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Přestup tepla se změnou skupenství. Základní případy vzájemného záření dvou těles.</w:t>
      </w:r>
    </w:p>
    <w:p w14:paraId="29C3B4F3" w14:textId="1EED3B6E" w:rsidR="00EF6B50" w:rsidRPr="00915B46" w:rsidRDefault="00EF6B50" w:rsidP="00EF6B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915B46">
        <w:rPr>
          <w:rFonts w:ascii="Times New Roman" w:eastAsia="Times New Roman" w:hAnsi="Times New Roman" w:cs="Times New Roman"/>
          <w:b/>
          <w:iCs/>
          <w:sz w:val="24"/>
          <w:szCs w:val="24"/>
          <w:lang w:eastAsia="cs-CZ"/>
        </w:rPr>
        <w:t>Části a mechanismy strojů</w:t>
      </w:r>
      <w:r w:rsidR="00C53F80" w:rsidRPr="00915B46">
        <w:rPr>
          <w:rFonts w:ascii="Times New Roman" w:eastAsia="Times New Roman" w:hAnsi="Times New Roman" w:cs="Times New Roman"/>
          <w:b/>
          <w:iCs/>
          <w:sz w:val="24"/>
          <w:szCs w:val="24"/>
          <w:lang w:eastAsia="cs-CZ"/>
        </w:rPr>
        <w:t xml:space="preserve">, </w:t>
      </w:r>
      <w:r w:rsidRPr="00915B46">
        <w:rPr>
          <w:rFonts w:ascii="Times New Roman" w:eastAsia="Times New Roman" w:hAnsi="Times New Roman" w:cs="Times New Roman"/>
          <w:b/>
          <w:iCs/>
          <w:sz w:val="24"/>
          <w:szCs w:val="24"/>
          <w:lang w:eastAsia="cs-CZ"/>
        </w:rPr>
        <w:t>pružnost</w:t>
      </w:r>
      <w:r w:rsidR="00C53F80" w:rsidRPr="00915B46">
        <w:rPr>
          <w:rFonts w:ascii="Times New Roman" w:eastAsia="Times New Roman" w:hAnsi="Times New Roman" w:cs="Times New Roman"/>
          <w:b/>
          <w:iCs/>
          <w:sz w:val="24"/>
          <w:szCs w:val="24"/>
          <w:lang w:eastAsia="cs-CZ"/>
        </w:rPr>
        <w:t xml:space="preserve"> a pevnost</w:t>
      </w:r>
    </w:p>
    <w:p w14:paraId="540186B3" w14:textId="20CDEABD" w:rsidR="00EF6B50" w:rsidRPr="00915B46" w:rsidRDefault="00EF6B50" w:rsidP="00EF6B50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15B46">
        <w:rPr>
          <w:rFonts w:ascii="Times New Roman" w:hAnsi="Times New Roman" w:cs="Times New Roman"/>
          <w:sz w:val="24"/>
          <w:szCs w:val="24"/>
        </w:rPr>
        <w:t>Dimenzování strojních součástí</w:t>
      </w:r>
      <w:r w:rsidR="00915B46">
        <w:rPr>
          <w:rFonts w:ascii="Times New Roman" w:hAnsi="Times New Roman" w:cs="Times New Roman"/>
          <w:sz w:val="24"/>
          <w:szCs w:val="24"/>
        </w:rPr>
        <w:t>:</w:t>
      </w:r>
      <w:r w:rsidRPr="00915B46">
        <w:rPr>
          <w:rFonts w:ascii="Times New Roman" w:hAnsi="Times New Roman" w:cs="Times New Roman"/>
          <w:sz w:val="24"/>
          <w:szCs w:val="24"/>
        </w:rPr>
        <w:t xml:space="preserve"> přístupy a pevnostní podmínky dimenzování součástí (čistý tah/tlak/krut/ohyb, kombinace </w:t>
      </w:r>
      <w:proofErr w:type="spellStart"/>
      <w:r w:rsidRPr="00915B46">
        <w:rPr>
          <w:rFonts w:ascii="Times New Roman" w:hAnsi="Times New Roman" w:cs="Times New Roman"/>
          <w:sz w:val="24"/>
          <w:szCs w:val="24"/>
        </w:rPr>
        <w:t>tah+ohyb</w:t>
      </w:r>
      <w:proofErr w:type="spellEnd"/>
      <w:r w:rsidRPr="00915B46">
        <w:rPr>
          <w:rFonts w:ascii="Times New Roman" w:hAnsi="Times New Roman" w:cs="Times New Roman"/>
          <w:sz w:val="24"/>
          <w:szCs w:val="24"/>
        </w:rPr>
        <w:t>).</w:t>
      </w:r>
    </w:p>
    <w:p w14:paraId="59995240" w14:textId="77777777" w:rsidR="00EF6B50" w:rsidRPr="00915B46" w:rsidRDefault="00EF6B50" w:rsidP="00EF6B50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15B46">
        <w:rPr>
          <w:rFonts w:ascii="Times New Roman" w:hAnsi="Times New Roman" w:cs="Times New Roman"/>
          <w:sz w:val="24"/>
          <w:szCs w:val="24"/>
        </w:rPr>
        <w:t>Tvarové spoje náboje a hřídele (kolíky, pera, drážkování) - zobrazení, konstrukční návrh a pevnostní kontrola.</w:t>
      </w:r>
    </w:p>
    <w:p w14:paraId="69F53731" w14:textId="08E4C7B6" w:rsidR="00EF6B50" w:rsidRPr="00915B46" w:rsidRDefault="00EF6B50" w:rsidP="00EF6B5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15B46">
        <w:rPr>
          <w:rFonts w:ascii="Times New Roman" w:hAnsi="Times New Roman" w:cs="Times New Roman"/>
          <w:sz w:val="24"/>
          <w:szCs w:val="24"/>
        </w:rPr>
        <w:t>Svarové spoje</w:t>
      </w:r>
      <w:r w:rsidR="00915B46">
        <w:rPr>
          <w:rFonts w:ascii="Times New Roman" w:hAnsi="Times New Roman" w:cs="Times New Roman"/>
          <w:sz w:val="24"/>
          <w:szCs w:val="24"/>
        </w:rPr>
        <w:t xml:space="preserve">: </w:t>
      </w:r>
      <w:r w:rsidRPr="00915B46">
        <w:rPr>
          <w:rFonts w:ascii="Times New Roman" w:hAnsi="Times New Roman" w:cs="Times New Roman"/>
          <w:sz w:val="24"/>
          <w:szCs w:val="24"/>
        </w:rPr>
        <w:t>druhy svarů, označování svarů v technické dokumentaci, pevnostní kontrola staticky namáhaných tupých/koutových svarů.</w:t>
      </w:r>
    </w:p>
    <w:p w14:paraId="7F5339C0" w14:textId="77777777" w:rsidR="00D300C0" w:rsidRPr="00915B46" w:rsidRDefault="00D300C0"/>
    <w:sectPr w:rsidR="00D300C0" w:rsidRPr="00915B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02589"/>
    <w:multiLevelType w:val="hybridMultilevel"/>
    <w:tmpl w:val="401245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42DF0"/>
    <w:multiLevelType w:val="multilevel"/>
    <w:tmpl w:val="13A87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BA7281"/>
    <w:multiLevelType w:val="hybridMultilevel"/>
    <w:tmpl w:val="3B1ADE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CD49A7"/>
    <w:multiLevelType w:val="multilevel"/>
    <w:tmpl w:val="B198A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TE0NjIyMDM1MjMyszBV0lEKTi0uzszPAykwqgUAAuFWOywAAAA="/>
  </w:docVars>
  <w:rsids>
    <w:rsidRoot w:val="002E3D55"/>
    <w:rsid w:val="001C2423"/>
    <w:rsid w:val="001E203B"/>
    <w:rsid w:val="00261E9E"/>
    <w:rsid w:val="002E3D55"/>
    <w:rsid w:val="00915B46"/>
    <w:rsid w:val="00943B05"/>
    <w:rsid w:val="00BC6204"/>
    <w:rsid w:val="00C53F80"/>
    <w:rsid w:val="00C843BE"/>
    <w:rsid w:val="00D300C0"/>
    <w:rsid w:val="00EF6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A06EE29"/>
  <w15:chartTrackingRefBased/>
  <w15:docId w15:val="{CC4F38D1-0E36-4D99-A34E-30E8B0302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2E3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C843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56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318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Šulc</dc:creator>
  <cp:keywords/>
  <dc:description/>
  <cp:lastModifiedBy>Kolovratnik, Michal</cp:lastModifiedBy>
  <cp:revision>7</cp:revision>
  <dcterms:created xsi:type="dcterms:W3CDTF">2024-03-05T17:14:00Z</dcterms:created>
  <dcterms:modified xsi:type="dcterms:W3CDTF">2024-03-08T11:43:00Z</dcterms:modified>
</cp:coreProperties>
</file>